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7C" w:rsidRDefault="002C737C" w:rsidP="006D07EF">
      <w:pPr>
        <w:tabs>
          <w:tab w:val="left" w:pos="6223"/>
        </w:tabs>
        <w:suppressAutoHyphens w:val="0"/>
        <w:jc w:val="both"/>
        <w:rPr>
          <w:b/>
          <w:sz w:val="28"/>
          <w:szCs w:val="28"/>
          <w:lang w:val="kk-KZ" w:eastAsia="ru-RU"/>
        </w:rPr>
      </w:pPr>
      <w:r>
        <w:rPr>
          <w:b/>
          <w:sz w:val="28"/>
          <w:szCs w:val="28"/>
          <w:lang w:val="kk-KZ" w:eastAsia="ru-RU"/>
        </w:rPr>
        <w:t>Ақмола облысы білім                           КГУ «Общеобразовательная  школа</w:t>
      </w:r>
    </w:p>
    <w:p w:rsidR="002C737C" w:rsidRDefault="002C737C" w:rsidP="006D07EF">
      <w:pPr>
        <w:tabs>
          <w:tab w:val="center" w:pos="4677"/>
        </w:tabs>
        <w:suppressAutoHyphens w:val="0"/>
        <w:jc w:val="both"/>
        <w:rPr>
          <w:b/>
          <w:sz w:val="28"/>
          <w:szCs w:val="28"/>
          <w:lang w:val="kk-KZ" w:eastAsia="ru-RU"/>
        </w:rPr>
      </w:pPr>
      <w:r>
        <w:rPr>
          <w:b/>
          <w:sz w:val="28"/>
          <w:szCs w:val="28"/>
          <w:lang w:val="kk-KZ" w:eastAsia="ru-RU"/>
        </w:rPr>
        <w:t>басқармасының Аршалы</w:t>
      </w:r>
      <w:r>
        <w:rPr>
          <w:b/>
          <w:sz w:val="28"/>
          <w:szCs w:val="28"/>
          <w:lang w:val="kk-KZ" w:eastAsia="ru-RU"/>
        </w:rPr>
        <w:tab/>
        <w:t xml:space="preserve">                    станции Анар отдела образования</w:t>
      </w:r>
    </w:p>
    <w:p w:rsidR="002C737C" w:rsidRDefault="002C737C" w:rsidP="006D07EF">
      <w:pPr>
        <w:tabs>
          <w:tab w:val="center" w:pos="4677"/>
        </w:tabs>
        <w:suppressAutoHyphens w:val="0"/>
        <w:jc w:val="both"/>
        <w:rPr>
          <w:b/>
          <w:sz w:val="28"/>
          <w:szCs w:val="28"/>
          <w:lang w:val="kk-KZ" w:eastAsia="ru-RU"/>
        </w:rPr>
      </w:pPr>
      <w:r>
        <w:rPr>
          <w:b/>
          <w:sz w:val="28"/>
          <w:szCs w:val="28"/>
          <w:lang w:val="kk-KZ" w:eastAsia="ru-RU"/>
        </w:rPr>
        <w:t>ауданы бойынша білім бөлімі</w:t>
      </w:r>
      <w:r>
        <w:rPr>
          <w:b/>
          <w:sz w:val="28"/>
          <w:szCs w:val="28"/>
          <w:lang w:val="kk-KZ" w:eastAsia="ru-RU"/>
        </w:rPr>
        <w:tab/>
        <w:t xml:space="preserve">             по Аршалынскому району</w:t>
      </w:r>
    </w:p>
    <w:p w:rsidR="002C737C" w:rsidRDefault="002C737C" w:rsidP="006D07EF">
      <w:pPr>
        <w:tabs>
          <w:tab w:val="center" w:pos="4677"/>
        </w:tabs>
        <w:suppressAutoHyphens w:val="0"/>
        <w:jc w:val="both"/>
        <w:rPr>
          <w:b/>
          <w:sz w:val="28"/>
          <w:szCs w:val="28"/>
          <w:lang w:val="kk-KZ" w:eastAsia="ru-RU"/>
        </w:rPr>
      </w:pPr>
      <w:r>
        <w:rPr>
          <w:b/>
          <w:sz w:val="28"/>
          <w:szCs w:val="28"/>
          <w:lang w:val="kk-KZ" w:eastAsia="ru-RU"/>
        </w:rPr>
        <w:t>Анар станциясының жалпы</w:t>
      </w:r>
      <w:r>
        <w:rPr>
          <w:b/>
          <w:sz w:val="28"/>
          <w:szCs w:val="28"/>
          <w:lang w:val="kk-KZ" w:eastAsia="ru-RU"/>
        </w:rPr>
        <w:tab/>
        <w:t xml:space="preserve">                управления образования</w:t>
      </w:r>
    </w:p>
    <w:p w:rsidR="002C737C" w:rsidRDefault="002C737C" w:rsidP="006D07EF">
      <w:pPr>
        <w:tabs>
          <w:tab w:val="center" w:pos="4677"/>
        </w:tabs>
        <w:suppressAutoHyphens w:val="0"/>
        <w:jc w:val="both"/>
        <w:rPr>
          <w:b/>
          <w:sz w:val="28"/>
          <w:szCs w:val="28"/>
          <w:lang w:val="kk-KZ" w:eastAsia="ru-RU"/>
        </w:rPr>
      </w:pPr>
      <w:r>
        <w:rPr>
          <w:b/>
          <w:sz w:val="28"/>
          <w:szCs w:val="28"/>
          <w:lang w:val="kk-KZ" w:eastAsia="ru-RU"/>
        </w:rPr>
        <w:t>орта білім беретін мектебі» КММ      Акмолинской области»</w:t>
      </w:r>
    </w:p>
    <w:p w:rsidR="002C737C" w:rsidRDefault="002C737C" w:rsidP="006D07EF">
      <w:pPr>
        <w:rPr>
          <w:b/>
          <w:sz w:val="28"/>
          <w:szCs w:val="28"/>
          <w:lang w:val="kk-KZ"/>
        </w:rPr>
      </w:pPr>
    </w:p>
    <w:p w:rsidR="002C737C" w:rsidRDefault="002C737C" w:rsidP="006D07EF">
      <w:pPr>
        <w:rPr>
          <w:b/>
          <w:sz w:val="28"/>
          <w:szCs w:val="28"/>
          <w:lang w:val="kk-KZ"/>
        </w:rPr>
      </w:pPr>
    </w:p>
    <w:p w:rsidR="002C737C" w:rsidRDefault="002C737C" w:rsidP="006D07EF">
      <w:pPr>
        <w:rPr>
          <w:b/>
          <w:sz w:val="28"/>
          <w:szCs w:val="28"/>
          <w:lang w:val="kk-KZ"/>
        </w:rPr>
      </w:pPr>
    </w:p>
    <w:p w:rsidR="002C737C" w:rsidRDefault="002C737C" w:rsidP="006D07E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БҰЙРЫҚ                                                        ПРИКАЗ</w:t>
      </w:r>
    </w:p>
    <w:p w:rsidR="002C737C" w:rsidRDefault="002C737C" w:rsidP="006D07EF">
      <w:pPr>
        <w:rPr>
          <w:b/>
          <w:sz w:val="28"/>
          <w:szCs w:val="28"/>
          <w:lang w:val="kk-KZ"/>
        </w:rPr>
      </w:pPr>
    </w:p>
    <w:p w:rsidR="002C737C" w:rsidRDefault="007A64B2" w:rsidP="006D07EF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2024 жылғы 14 ақпан </w:t>
      </w:r>
      <w:r>
        <w:rPr>
          <w:b/>
          <w:sz w:val="28"/>
          <w:szCs w:val="28"/>
        </w:rPr>
        <w:t>№28-Б</w:t>
      </w:r>
    </w:p>
    <w:p w:rsidR="007A64B2" w:rsidRDefault="007A64B2" w:rsidP="006D07EF">
      <w:pPr>
        <w:rPr>
          <w:b/>
          <w:sz w:val="28"/>
          <w:szCs w:val="28"/>
        </w:rPr>
      </w:pPr>
    </w:p>
    <w:p w:rsidR="007A64B2" w:rsidRDefault="007A64B2" w:rsidP="006D07E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Жария өткізу туралы</w:t>
      </w:r>
    </w:p>
    <w:p w:rsidR="007A64B2" w:rsidRDefault="007A64B2" w:rsidP="006D07E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қызмет туралы есептерді талқылау</w:t>
      </w:r>
    </w:p>
    <w:p w:rsidR="007A64B2" w:rsidRDefault="007A64B2" w:rsidP="006D07E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Мемлекеттік қызмет кө</w:t>
      </w:r>
      <w:r w:rsidR="00495713">
        <w:rPr>
          <w:b/>
          <w:sz w:val="28"/>
          <w:szCs w:val="28"/>
          <w:lang w:val="kk-KZ"/>
        </w:rPr>
        <w:t>р</w:t>
      </w:r>
      <w:r>
        <w:rPr>
          <w:b/>
          <w:sz w:val="28"/>
          <w:szCs w:val="28"/>
          <w:lang w:val="kk-KZ"/>
        </w:rPr>
        <w:t>сету саласында</w:t>
      </w:r>
    </w:p>
    <w:p w:rsidR="007A64B2" w:rsidRDefault="007A64B2" w:rsidP="006D07E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2023 жылға арналған қызметтер</w:t>
      </w:r>
    </w:p>
    <w:p w:rsidR="007A64B2" w:rsidRDefault="007A64B2" w:rsidP="006D07EF">
      <w:pPr>
        <w:rPr>
          <w:b/>
          <w:sz w:val="28"/>
          <w:szCs w:val="28"/>
          <w:lang w:val="kk-KZ"/>
        </w:rPr>
      </w:pPr>
    </w:p>
    <w:p w:rsidR="00853AF3" w:rsidRDefault="007A64B2" w:rsidP="006D07E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853AF3">
        <w:rPr>
          <w:sz w:val="28"/>
          <w:szCs w:val="28"/>
          <w:lang w:val="kk-KZ"/>
        </w:rPr>
        <w:t xml:space="preserve">   </w:t>
      </w:r>
      <w:r w:rsidRPr="00853AF3">
        <w:rPr>
          <w:sz w:val="28"/>
          <w:szCs w:val="28"/>
          <w:lang w:val="kk-KZ"/>
        </w:rPr>
        <w:t>Қазақстан Республикасындағы жергілікті мемлекеттік басқару және өзін-өзі басқару туралы</w:t>
      </w:r>
      <w:r w:rsidR="00853AF3" w:rsidRPr="00853AF3">
        <w:rPr>
          <w:sz w:val="28"/>
          <w:szCs w:val="28"/>
          <w:lang w:val="kk-KZ"/>
        </w:rPr>
        <w:t>»</w:t>
      </w:r>
      <w:r w:rsidR="00495713">
        <w:rPr>
          <w:sz w:val="28"/>
          <w:szCs w:val="28"/>
          <w:lang w:val="kk-KZ"/>
        </w:rPr>
        <w:t xml:space="preserve"> 2001 жылғ</w:t>
      </w:r>
      <w:r w:rsidR="00853AF3" w:rsidRPr="00853AF3">
        <w:rPr>
          <w:sz w:val="28"/>
          <w:szCs w:val="28"/>
          <w:lang w:val="kk-KZ"/>
        </w:rPr>
        <w:t>ы 23 қа</w:t>
      </w:r>
      <w:r w:rsidR="00495713">
        <w:rPr>
          <w:sz w:val="28"/>
          <w:szCs w:val="28"/>
          <w:lang w:val="kk-KZ"/>
        </w:rPr>
        <w:t>ң</w:t>
      </w:r>
      <w:r w:rsidR="00853AF3" w:rsidRPr="00853AF3">
        <w:rPr>
          <w:sz w:val="28"/>
          <w:szCs w:val="28"/>
          <w:lang w:val="kk-KZ"/>
        </w:rPr>
        <w:t xml:space="preserve">тардағы,»Мемлекеттік көрсетілетін қызметтер туралы «2013 жылғы 15 сәуірдегі Қазақстан Республикасының зандарына сәйкес» </w:t>
      </w:r>
      <w:r w:rsidR="00495713">
        <w:rPr>
          <w:sz w:val="28"/>
          <w:szCs w:val="28"/>
          <w:lang w:val="kk-KZ"/>
        </w:rPr>
        <w:t xml:space="preserve"> Ақмола облысы білім басқармасының Аршалы ауданы бойынша білім бөлімі</w:t>
      </w:r>
      <w:r w:rsidR="00495713" w:rsidRPr="00495713">
        <w:rPr>
          <w:sz w:val="28"/>
          <w:szCs w:val="28"/>
          <w:lang w:val="kk-KZ"/>
        </w:rPr>
        <w:t>»</w:t>
      </w:r>
      <w:r w:rsidR="00853AF3" w:rsidRPr="00853AF3">
        <w:rPr>
          <w:sz w:val="28"/>
          <w:szCs w:val="28"/>
          <w:lang w:val="kk-KZ"/>
        </w:rPr>
        <w:t xml:space="preserve">ММ «мемлекеттік көрсетілетін қызметтер саласындағы қызмет туралы есептерді жария талқылауды жүргізу туралы» бұйрығының негізінде 13.02.2024 ж.№88-Б 2023 жылға қызмет көрсетуді </w:t>
      </w:r>
      <w:r w:rsidR="00853AF3">
        <w:rPr>
          <w:b/>
          <w:sz w:val="28"/>
          <w:szCs w:val="28"/>
          <w:lang w:val="kk-KZ"/>
        </w:rPr>
        <w:t>БҰЙЫРАМЫН:</w:t>
      </w:r>
    </w:p>
    <w:p w:rsidR="00853AF3" w:rsidRDefault="007B226E" w:rsidP="006D07EF">
      <w:pPr>
        <w:rPr>
          <w:sz w:val="28"/>
          <w:szCs w:val="28"/>
          <w:lang w:val="kk-KZ"/>
        </w:rPr>
      </w:pPr>
      <w:r w:rsidRPr="00495713">
        <w:rPr>
          <w:sz w:val="28"/>
          <w:szCs w:val="28"/>
          <w:lang w:val="kk-KZ"/>
        </w:rPr>
        <w:t xml:space="preserve">  </w:t>
      </w: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Pr="007B226E">
        <w:rPr>
          <w:sz w:val="28"/>
          <w:szCs w:val="28"/>
        </w:rPr>
        <w:t>«</w:t>
      </w:r>
      <w:proofErr w:type="spellStart"/>
      <w:proofErr w:type="gramEnd"/>
      <w:r w:rsidR="00495713">
        <w:rPr>
          <w:sz w:val="28"/>
          <w:szCs w:val="28"/>
        </w:rPr>
        <w:t>Анар</w:t>
      </w:r>
      <w:proofErr w:type="spellEnd"/>
      <w:r w:rsidR="00495713">
        <w:rPr>
          <w:sz w:val="28"/>
          <w:szCs w:val="28"/>
        </w:rPr>
        <w:t xml:space="preserve">  </w:t>
      </w:r>
      <w:proofErr w:type="spellStart"/>
      <w:r w:rsidR="00495713">
        <w:rPr>
          <w:sz w:val="28"/>
          <w:szCs w:val="28"/>
        </w:rPr>
        <w:t>станциясыны</w:t>
      </w:r>
      <w:proofErr w:type="spellEnd"/>
      <w:r w:rsidR="00495713">
        <w:rPr>
          <w:sz w:val="28"/>
          <w:szCs w:val="28"/>
          <w:lang w:val="kk-KZ"/>
        </w:rPr>
        <w:t>ң</w:t>
      </w:r>
      <w:r w:rsidR="00853AF3" w:rsidRPr="007B226E">
        <w:rPr>
          <w:sz w:val="28"/>
          <w:szCs w:val="28"/>
        </w:rPr>
        <w:t xml:space="preserve"> </w:t>
      </w:r>
      <w:proofErr w:type="spellStart"/>
      <w:r w:rsidR="00853AF3" w:rsidRPr="007B226E">
        <w:rPr>
          <w:sz w:val="28"/>
          <w:szCs w:val="28"/>
        </w:rPr>
        <w:t>жалпы</w:t>
      </w:r>
      <w:proofErr w:type="spellEnd"/>
      <w:r w:rsidR="00853AF3" w:rsidRPr="007B226E">
        <w:rPr>
          <w:sz w:val="28"/>
          <w:szCs w:val="28"/>
        </w:rPr>
        <w:t xml:space="preserve"> орта </w:t>
      </w:r>
      <w:r>
        <w:rPr>
          <w:sz w:val="28"/>
          <w:szCs w:val="28"/>
          <w:lang w:val="kk-KZ"/>
        </w:rPr>
        <w:t>білім беретін мектебі» КММ:</w:t>
      </w:r>
    </w:p>
    <w:p w:rsidR="007B226E" w:rsidRPr="007B226E" w:rsidRDefault="007B226E" w:rsidP="006D07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1)2024 жылғы 12 ақпанға дейінгі мерзімде 2023 жылғы мемлекеттік қызметтер көрсету саласындағы қызмет туралы есептерді жария талқылауды жүргізу туралы тиісті нормативтік-құқықтық акт қабылдансын</w:t>
      </w:r>
      <w:r w:rsidRPr="007B226E">
        <w:rPr>
          <w:sz w:val="28"/>
          <w:szCs w:val="28"/>
          <w:lang w:val="kk-KZ"/>
        </w:rPr>
        <w:t>;</w:t>
      </w:r>
    </w:p>
    <w:p w:rsidR="007B226E" w:rsidRPr="003409C8" w:rsidRDefault="007B226E" w:rsidP="006D07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2)</w:t>
      </w:r>
      <w:r w:rsidR="003409C8">
        <w:rPr>
          <w:sz w:val="28"/>
          <w:szCs w:val="28"/>
          <w:lang w:val="kk-KZ"/>
        </w:rPr>
        <w:t>2024 жылғы 01 наурызға дейінгі мерзімде  ресми интернет-ресурстарда және басқа да бұқаралық ақпарат құралдарында 2023 жылғы мемлекеттік қызметтер көрсету</w:t>
      </w:r>
      <w:r w:rsidR="00495713">
        <w:rPr>
          <w:sz w:val="28"/>
          <w:szCs w:val="28"/>
          <w:lang w:val="kk-KZ"/>
        </w:rPr>
        <w:t xml:space="preserve"> </w:t>
      </w:r>
      <w:r w:rsidR="003409C8">
        <w:rPr>
          <w:sz w:val="28"/>
          <w:szCs w:val="28"/>
          <w:lang w:val="kk-KZ"/>
        </w:rPr>
        <w:t xml:space="preserve"> мәселелері жөніндегі қызмет туралы есеп орналыстырылсын</w:t>
      </w:r>
      <w:r w:rsidR="003409C8" w:rsidRPr="003409C8">
        <w:rPr>
          <w:sz w:val="28"/>
          <w:szCs w:val="28"/>
          <w:lang w:val="kk-KZ"/>
        </w:rPr>
        <w:t>;</w:t>
      </w:r>
    </w:p>
    <w:p w:rsidR="003409C8" w:rsidRDefault="003409C8" w:rsidP="006D07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3)2024 жылғы 30 наурызға дейінгі мерзімде 2023 жылғы мемлекеттік қызметтер көрсету саласындағы қызмет туралы есептерді жария талқылауды жүргізу</w:t>
      </w:r>
    </w:p>
    <w:p w:rsidR="003409C8" w:rsidRDefault="003409C8" w:rsidP="006D07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4</w:t>
      </w:r>
      <w:r w:rsidRPr="003409C8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2024 жылғы 08 сәуірге дейінгі мерзімде ресми интернет-ресурстарда және басқа да бұқаралық ақпарат құралдарында 2023 жылғы мемлекеттік </w:t>
      </w:r>
      <w:r w:rsidR="00F16BD6">
        <w:rPr>
          <w:sz w:val="28"/>
          <w:szCs w:val="28"/>
          <w:lang w:val="kk-KZ"/>
        </w:rPr>
        <w:t>қызметтер көрсету саласындағы қызмет туралы жария есепті жүргізу корытындылары туралы корытынды орналастырылсын.</w:t>
      </w:r>
    </w:p>
    <w:p w:rsidR="00F16BD6" w:rsidRPr="00B03E83" w:rsidRDefault="00F16BD6" w:rsidP="006D07EF">
      <w:pPr>
        <w:rPr>
          <w:sz w:val="28"/>
          <w:szCs w:val="28"/>
          <w:lang w:val="kk-KZ"/>
        </w:rPr>
      </w:pPr>
      <w:r w:rsidRPr="00B03E83">
        <w:rPr>
          <w:b/>
          <w:sz w:val="28"/>
          <w:szCs w:val="28"/>
          <w:lang w:val="kk-KZ"/>
        </w:rPr>
        <w:t xml:space="preserve">  2.</w:t>
      </w:r>
      <w:r w:rsidRPr="00B03E83">
        <w:rPr>
          <w:sz w:val="28"/>
          <w:szCs w:val="28"/>
          <w:lang w:val="kk-KZ"/>
        </w:rPr>
        <w:t>Осы бұйрықтың орындалуын бақылау Л.П. Ковганюқа жүктелсін.</w:t>
      </w:r>
    </w:p>
    <w:p w:rsidR="00F16BD6" w:rsidRDefault="00F16BD6" w:rsidP="006D07EF">
      <w:pPr>
        <w:rPr>
          <w:sz w:val="28"/>
          <w:szCs w:val="28"/>
          <w:lang w:val="kk-KZ"/>
        </w:rPr>
      </w:pPr>
    </w:p>
    <w:p w:rsidR="00F16BD6" w:rsidRDefault="00F16BD6" w:rsidP="006D07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Мектеп директоры:                                                                 Тыштыбаева Г.Б</w:t>
      </w:r>
    </w:p>
    <w:p w:rsidR="00F16BD6" w:rsidRDefault="00F16BD6" w:rsidP="006D07EF">
      <w:pPr>
        <w:rPr>
          <w:sz w:val="28"/>
          <w:szCs w:val="28"/>
          <w:lang w:val="kk-KZ"/>
        </w:rPr>
      </w:pPr>
    </w:p>
    <w:p w:rsidR="00F16BD6" w:rsidRDefault="00F16BD6" w:rsidP="006D07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Танысты:                                                                                   Ковганюк Л.П</w:t>
      </w:r>
    </w:p>
    <w:p w:rsidR="00F16BD6" w:rsidRDefault="00F16BD6" w:rsidP="006D07EF">
      <w:pPr>
        <w:rPr>
          <w:sz w:val="28"/>
          <w:szCs w:val="28"/>
          <w:lang w:val="kk-KZ"/>
        </w:rPr>
      </w:pPr>
    </w:p>
    <w:p w:rsidR="00F16BD6" w:rsidRDefault="00F16BD6" w:rsidP="006D07EF">
      <w:pPr>
        <w:rPr>
          <w:sz w:val="28"/>
          <w:szCs w:val="28"/>
          <w:lang w:val="kk-KZ"/>
        </w:rPr>
      </w:pPr>
    </w:p>
    <w:p w:rsidR="00F16BD6" w:rsidRPr="005D7B44" w:rsidRDefault="00F16BD6" w:rsidP="006D07EF">
      <w:pPr>
        <w:jc w:val="center"/>
        <w:rPr>
          <w:b/>
          <w:lang w:val="kk-KZ"/>
        </w:rPr>
      </w:pPr>
      <w:r w:rsidRPr="005D7B44">
        <w:rPr>
          <w:b/>
          <w:lang w:val="kk-KZ"/>
        </w:rPr>
        <w:t xml:space="preserve">Мемлекеттік қызмет көрсету саласында 2023 жылға </w:t>
      </w:r>
    </w:p>
    <w:p w:rsidR="00F16BD6" w:rsidRPr="005D7B44" w:rsidRDefault="00B03E83" w:rsidP="006D07EF">
      <w:pPr>
        <w:jc w:val="center"/>
        <w:rPr>
          <w:b/>
          <w:lang w:val="kk-KZ"/>
        </w:rPr>
      </w:pPr>
      <w:r w:rsidRPr="005D7B44">
        <w:rPr>
          <w:b/>
          <w:lang w:val="kk-KZ"/>
        </w:rPr>
        <w:t>Қызметтердің есебіне ашық талқылау өткізу</w:t>
      </w:r>
    </w:p>
    <w:p w:rsidR="00B03E83" w:rsidRPr="005D7B44" w:rsidRDefault="00B03E83" w:rsidP="006D07EF">
      <w:pPr>
        <w:jc w:val="center"/>
        <w:rPr>
          <w:b/>
          <w:lang w:val="kk-KZ"/>
        </w:rPr>
      </w:pPr>
      <w:r w:rsidRPr="005D7B44">
        <w:rPr>
          <w:b/>
          <w:lang w:val="kk-KZ"/>
        </w:rPr>
        <w:t>Нәтижелері туралы корытындысы</w:t>
      </w:r>
    </w:p>
    <w:p w:rsidR="00B03E83" w:rsidRPr="005D7B44" w:rsidRDefault="00B03E83" w:rsidP="006D07EF">
      <w:pPr>
        <w:rPr>
          <w:b/>
          <w:lang w:val="kk-KZ"/>
        </w:rPr>
      </w:pPr>
      <w:r w:rsidRPr="005D7B44">
        <w:rPr>
          <w:b/>
          <w:lang w:val="kk-KZ"/>
        </w:rPr>
        <w:t xml:space="preserve"> </w:t>
      </w:r>
    </w:p>
    <w:p w:rsidR="00B03E83" w:rsidRPr="005D7B44" w:rsidRDefault="00B03E83" w:rsidP="006D07EF">
      <w:pPr>
        <w:rPr>
          <w:lang w:val="kk-KZ"/>
        </w:rPr>
      </w:pPr>
      <w:r w:rsidRPr="005D7B44">
        <w:rPr>
          <w:lang w:val="kk-KZ"/>
        </w:rPr>
        <w:t>Ақмола об</w:t>
      </w:r>
      <w:r w:rsidR="00D87309" w:rsidRPr="005D7B44">
        <w:rPr>
          <w:lang w:val="kk-KZ"/>
        </w:rPr>
        <w:t>лысы б</w:t>
      </w:r>
      <w:r w:rsidRPr="005D7B44">
        <w:rPr>
          <w:lang w:val="kk-KZ"/>
        </w:rPr>
        <w:t>ілім басқармасының Аршалы ауданы бойынша білім бөлімінің Анар станциясының жалпы білім беретін мектебі»КММ</w:t>
      </w:r>
    </w:p>
    <w:p w:rsidR="00B03E83" w:rsidRPr="005D7B44" w:rsidRDefault="00B03E83" w:rsidP="006D07EF">
      <w:pPr>
        <w:rPr>
          <w:lang w:val="kk-KZ"/>
        </w:rPr>
      </w:pPr>
      <w:r w:rsidRPr="005D7B44">
        <w:rPr>
          <w:lang w:val="kk-KZ"/>
        </w:rPr>
        <w:t xml:space="preserve">                 ______________________________________________                                                     </w:t>
      </w:r>
    </w:p>
    <w:p w:rsidR="00B03E83" w:rsidRPr="005D7B44" w:rsidRDefault="00B03E83" w:rsidP="006D07EF">
      <w:pPr>
        <w:rPr>
          <w:lang w:val="kk-KZ"/>
        </w:rPr>
      </w:pPr>
      <w:r w:rsidRPr="005D7B44">
        <w:rPr>
          <w:lang w:val="kk-KZ"/>
        </w:rPr>
        <w:t xml:space="preserve">                                                   </w:t>
      </w:r>
      <w:r w:rsidR="006D07EF" w:rsidRPr="005D7B44">
        <w:rPr>
          <w:lang w:val="kk-KZ"/>
        </w:rPr>
        <w:t xml:space="preserve">                            </w:t>
      </w:r>
      <w:r w:rsidRPr="005D7B44">
        <w:rPr>
          <w:lang w:val="kk-KZ"/>
        </w:rPr>
        <w:t xml:space="preserve"> </w:t>
      </w:r>
      <w:r w:rsidRPr="005D7B44">
        <w:rPr>
          <w:u w:val="single"/>
          <w:lang w:val="kk-KZ"/>
        </w:rPr>
        <w:t>(</w:t>
      </w:r>
      <w:r w:rsidRPr="005D7B44">
        <w:rPr>
          <w:b/>
          <w:lang w:val="kk-KZ"/>
        </w:rPr>
        <w:t>ЖАО атауы)</w:t>
      </w:r>
    </w:p>
    <w:p w:rsidR="00B03E83" w:rsidRPr="005D7B44" w:rsidRDefault="00B03E83" w:rsidP="006D07EF">
      <w:pPr>
        <w:rPr>
          <w:u w:val="single"/>
          <w:lang w:val="kk-KZ"/>
        </w:rPr>
      </w:pPr>
      <w:r w:rsidRPr="005D7B44">
        <w:rPr>
          <w:lang w:val="kk-KZ"/>
        </w:rPr>
        <w:t xml:space="preserve"> 1.Ашық талқылаудың өткізілген күні:</w:t>
      </w:r>
      <w:r w:rsidRPr="005D7B44">
        <w:rPr>
          <w:u w:val="single"/>
          <w:lang w:val="kk-KZ"/>
        </w:rPr>
        <w:t>2024 жылды</w:t>
      </w:r>
      <w:r w:rsidR="00D87309" w:rsidRPr="005D7B44">
        <w:rPr>
          <w:u w:val="single"/>
          <w:lang w:val="kk-KZ"/>
        </w:rPr>
        <w:t>ң</w:t>
      </w:r>
      <w:r w:rsidRPr="005D7B44">
        <w:rPr>
          <w:u w:val="single"/>
          <w:lang w:val="kk-KZ"/>
        </w:rPr>
        <w:t xml:space="preserve"> 01 – 30наурыз аралығында.</w:t>
      </w:r>
    </w:p>
    <w:p w:rsidR="009B1F84" w:rsidRPr="005D7B44" w:rsidRDefault="00B03E83" w:rsidP="006D07EF">
      <w:pPr>
        <w:rPr>
          <w:b/>
          <w:lang w:val="kk-KZ"/>
        </w:rPr>
      </w:pPr>
      <w:r w:rsidRPr="005D7B44">
        <w:rPr>
          <w:lang w:val="kk-KZ"/>
        </w:rPr>
        <w:t>2</w:t>
      </w:r>
      <w:r w:rsidR="009B1F84" w:rsidRPr="005D7B44">
        <w:rPr>
          <w:lang w:val="kk-KZ"/>
        </w:rPr>
        <w:t>.Ашық талқылауды өткізудің әдісі</w:t>
      </w:r>
      <w:r w:rsidR="00D87309" w:rsidRPr="005D7B44">
        <w:rPr>
          <w:lang w:val="kk-KZ"/>
        </w:rPr>
        <w:t>: Ақмола облысы б</w:t>
      </w:r>
      <w:r w:rsidR="009B1F84" w:rsidRPr="005D7B44">
        <w:rPr>
          <w:lang w:val="kk-KZ"/>
        </w:rPr>
        <w:t>ілім басқармасының Аршалы ауданы бойынша білім бөлімінің Анар станциясының жалпы білім беретін мектебі» КММ</w:t>
      </w:r>
      <w:r w:rsidR="004409FE" w:rsidRPr="005D7B44">
        <w:rPr>
          <w:lang w:val="kk-KZ"/>
        </w:rPr>
        <w:t xml:space="preserve"> </w:t>
      </w:r>
      <w:r w:rsidR="009B1F84" w:rsidRPr="005D7B44">
        <w:rPr>
          <w:u w:val="single"/>
          <w:lang w:val="kk-KZ"/>
        </w:rPr>
        <w:t xml:space="preserve"> ғаламтор –ресурсы </w:t>
      </w:r>
      <w:r w:rsidR="009B1F84" w:rsidRPr="005D7B44">
        <w:rPr>
          <w:b/>
          <w:lang w:val="kk-KZ"/>
        </w:rPr>
        <w:t>sc0018.arshaly.aqmoedu.kz</w:t>
      </w:r>
    </w:p>
    <w:p w:rsidR="004409FE" w:rsidRPr="005D7B44" w:rsidRDefault="009B1F84" w:rsidP="006D07EF">
      <w:pPr>
        <w:rPr>
          <w:b/>
          <w:lang w:val="kk-KZ"/>
        </w:rPr>
      </w:pPr>
      <w:r w:rsidRPr="005D7B44">
        <w:rPr>
          <w:lang w:val="kk-KZ"/>
        </w:rPr>
        <w:t>3.Ашық талқылауды өткізу туралы жария етудің әдісі:</w:t>
      </w:r>
      <w:r w:rsidRPr="005D7B44">
        <w:rPr>
          <w:u w:val="single"/>
          <w:lang w:val="kk-KZ"/>
        </w:rPr>
        <w:t>Аршалы ауданы әкімді</w:t>
      </w:r>
      <w:r w:rsidR="004409FE" w:rsidRPr="005D7B44">
        <w:rPr>
          <w:u w:val="single"/>
          <w:lang w:val="kk-KZ"/>
        </w:rPr>
        <w:t>гінің ғаламтор-ресурсы,;</w:t>
      </w:r>
      <w:r w:rsidR="004409FE" w:rsidRPr="005D7B44">
        <w:rPr>
          <w:lang w:val="kk-KZ"/>
        </w:rPr>
        <w:t xml:space="preserve"> Ақмола облысы Білім басқармасының Аршалы ауданы бойынша білім бөлімінің Анар станциясының жалпы білім беретін мектебі»КММ»</w:t>
      </w:r>
      <w:r w:rsidR="004409FE" w:rsidRPr="005D7B44">
        <w:rPr>
          <w:u w:val="single"/>
          <w:lang w:val="kk-KZ"/>
        </w:rPr>
        <w:t xml:space="preserve"> ғаламтор –ресурсы </w:t>
      </w:r>
      <w:r w:rsidR="004409FE" w:rsidRPr="005D7B44">
        <w:rPr>
          <w:b/>
          <w:lang w:val="kk-KZ"/>
        </w:rPr>
        <w:t>sc0018.arshaly.aqmoedu.kz</w:t>
      </w:r>
    </w:p>
    <w:p w:rsidR="004409FE" w:rsidRPr="005D7B44" w:rsidRDefault="004409FE" w:rsidP="006D07EF">
      <w:pPr>
        <w:rPr>
          <w:lang w:val="kk-KZ"/>
        </w:rPr>
      </w:pPr>
      <w:r w:rsidRPr="005D7B44">
        <w:rPr>
          <w:lang w:val="kk-KZ"/>
        </w:rPr>
        <w:t xml:space="preserve">  4.Копшілік талқылау қатысушыларының ұсыныстары және (немесе) ескертулер тізімі: «</w:t>
      </w:r>
      <w:r w:rsidR="00D87309" w:rsidRPr="005D7B44">
        <w:rPr>
          <w:lang w:val="kk-KZ"/>
        </w:rPr>
        <w:t>Анар станциясының жал</w:t>
      </w:r>
      <w:r w:rsidRPr="005D7B44">
        <w:rPr>
          <w:lang w:val="kk-KZ"/>
        </w:rPr>
        <w:t>пы білім беретін мектебі»КММ көпшілік тақылау бойынша өткізілген іс-шаралар нәтижесінде қатысушылардың ұсыныстары және (немесе)</w:t>
      </w:r>
      <w:r w:rsidR="00842604" w:rsidRPr="005D7B44">
        <w:rPr>
          <w:lang w:val="kk-KZ"/>
        </w:rPr>
        <w:t xml:space="preserve"> ескертулері,сондай-ақ ресми интернет-ресурсында келіп түспеді</w:t>
      </w:r>
    </w:p>
    <w:p w:rsidR="006D07EF" w:rsidRPr="005D7B44" w:rsidRDefault="006D07EF" w:rsidP="006D07EF">
      <w:pPr>
        <w:rPr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3"/>
        <w:gridCol w:w="1608"/>
        <w:gridCol w:w="2972"/>
        <w:gridCol w:w="1559"/>
        <w:gridCol w:w="1418"/>
        <w:gridCol w:w="1241"/>
      </w:tblGrid>
      <w:tr w:rsidR="005D7B44" w:rsidRPr="005D7B44" w:rsidTr="005D7B44">
        <w:tc>
          <w:tcPr>
            <w:tcW w:w="773" w:type="dxa"/>
          </w:tcPr>
          <w:p w:rsidR="00842604" w:rsidRPr="005D7B44" w:rsidRDefault="00842604" w:rsidP="006D07EF">
            <w:pPr>
              <w:rPr>
                <w:b/>
              </w:rPr>
            </w:pPr>
            <w:r w:rsidRPr="005D7B44">
              <w:rPr>
                <w:b/>
              </w:rPr>
              <w:t xml:space="preserve">№ </w:t>
            </w:r>
            <w:proofErr w:type="gramStart"/>
            <w:r w:rsidRPr="005D7B44">
              <w:rPr>
                <w:b/>
              </w:rPr>
              <w:t>р</w:t>
            </w:r>
            <w:proofErr w:type="gramEnd"/>
            <w:r w:rsidRPr="005D7B44">
              <w:rPr>
                <w:b/>
              </w:rPr>
              <w:t>/с</w:t>
            </w:r>
          </w:p>
        </w:tc>
        <w:tc>
          <w:tcPr>
            <w:tcW w:w="1608" w:type="dxa"/>
          </w:tcPr>
          <w:p w:rsidR="00842604" w:rsidRPr="005D7B44" w:rsidRDefault="00842604" w:rsidP="006D07EF">
            <w:pPr>
              <w:rPr>
                <w:b/>
                <w:lang w:val="kk-KZ"/>
              </w:rPr>
            </w:pPr>
            <w:r w:rsidRPr="005D7B44">
              <w:rPr>
                <w:b/>
                <w:lang w:val="kk-KZ"/>
              </w:rPr>
              <w:t xml:space="preserve">Ұсыныс және </w:t>
            </w:r>
            <w:r w:rsidRPr="005D7B44">
              <w:rPr>
                <w:b/>
              </w:rPr>
              <w:t>(</w:t>
            </w:r>
            <w:proofErr w:type="spellStart"/>
            <w:r w:rsidRPr="005D7B44">
              <w:rPr>
                <w:b/>
              </w:rPr>
              <w:t>немесе</w:t>
            </w:r>
            <w:proofErr w:type="spellEnd"/>
            <w:r w:rsidRPr="005D7B44">
              <w:rPr>
                <w:b/>
              </w:rPr>
              <w:t>)</w:t>
            </w:r>
            <w:r w:rsidRPr="005D7B44">
              <w:rPr>
                <w:b/>
                <w:lang w:val="kk-KZ"/>
              </w:rPr>
              <w:t xml:space="preserve"> ескертпе ұсынушы жеке тұлғанының Т.А.Ә., ұйымының атауы </w:t>
            </w:r>
          </w:p>
        </w:tc>
        <w:tc>
          <w:tcPr>
            <w:tcW w:w="2972" w:type="dxa"/>
          </w:tcPr>
          <w:p w:rsidR="00842604" w:rsidRPr="005D7B44" w:rsidRDefault="00842604" w:rsidP="006D07EF">
            <w:pPr>
              <w:rPr>
                <w:b/>
                <w:lang w:val="kk-KZ"/>
              </w:rPr>
            </w:pPr>
            <w:r w:rsidRPr="005D7B44">
              <w:rPr>
                <w:b/>
                <w:lang w:val="kk-KZ"/>
              </w:rPr>
              <w:t>Ашық талқылау шегінде түскен ұсыныс және (немесе)</w:t>
            </w:r>
            <w:r w:rsidR="005D7B44" w:rsidRPr="005D7B44">
              <w:rPr>
                <w:b/>
                <w:lang w:val="kk-KZ"/>
              </w:rPr>
              <w:t xml:space="preserve"> ескертпенің </w:t>
            </w:r>
            <w:r w:rsidRPr="005D7B44">
              <w:rPr>
                <w:b/>
                <w:lang w:val="kk-KZ"/>
              </w:rPr>
              <w:t>қысқаша мазмұны</w:t>
            </w:r>
          </w:p>
        </w:tc>
        <w:tc>
          <w:tcPr>
            <w:tcW w:w="1559" w:type="dxa"/>
          </w:tcPr>
          <w:p w:rsidR="00842604" w:rsidRPr="005D7B44" w:rsidRDefault="00842604" w:rsidP="006D07EF">
            <w:pPr>
              <w:rPr>
                <w:b/>
                <w:lang w:val="kk-KZ"/>
              </w:rPr>
            </w:pPr>
            <w:r w:rsidRPr="005D7B44">
              <w:rPr>
                <w:b/>
                <w:lang w:val="kk-KZ"/>
              </w:rPr>
              <w:t xml:space="preserve">Ұсынысты және </w:t>
            </w:r>
            <w:r w:rsidRPr="005D7B44">
              <w:rPr>
                <w:b/>
              </w:rPr>
              <w:t>(</w:t>
            </w:r>
            <w:proofErr w:type="spellStart"/>
            <w:r w:rsidRPr="005D7B44">
              <w:rPr>
                <w:b/>
              </w:rPr>
              <w:t>немесе</w:t>
            </w:r>
            <w:proofErr w:type="spellEnd"/>
            <w:r w:rsidRPr="005D7B44">
              <w:rPr>
                <w:b/>
              </w:rPr>
              <w:t>)</w:t>
            </w:r>
            <w:r w:rsidR="005D7B44" w:rsidRPr="005D7B44">
              <w:rPr>
                <w:b/>
              </w:rPr>
              <w:t xml:space="preserve"> </w:t>
            </w:r>
            <w:proofErr w:type="spellStart"/>
            <w:r w:rsidR="005D7B44" w:rsidRPr="005D7B44">
              <w:rPr>
                <w:b/>
              </w:rPr>
              <w:t>ескертпен</w:t>
            </w:r>
            <w:proofErr w:type="spellEnd"/>
            <w:r w:rsidR="005D7B44" w:rsidRPr="005D7B44">
              <w:rPr>
                <w:b/>
                <w:lang w:val="kk-KZ"/>
              </w:rPr>
              <w:t xml:space="preserve">і </w:t>
            </w:r>
          </w:p>
          <w:p w:rsidR="00842604" w:rsidRPr="005D7B44" w:rsidRDefault="00842604" w:rsidP="006D07EF">
            <w:pPr>
              <w:rPr>
                <w:b/>
                <w:lang w:val="kk-KZ"/>
              </w:rPr>
            </w:pPr>
            <w:r w:rsidRPr="005D7B44">
              <w:rPr>
                <w:b/>
                <w:lang w:val="kk-KZ"/>
              </w:rPr>
              <w:t xml:space="preserve">қабылдау немесе қабылдамау туралы мәлімет  </w:t>
            </w:r>
          </w:p>
        </w:tc>
        <w:tc>
          <w:tcPr>
            <w:tcW w:w="1418" w:type="dxa"/>
          </w:tcPr>
          <w:p w:rsidR="00842604" w:rsidRPr="005D7B44" w:rsidRDefault="00842604" w:rsidP="006D07EF">
            <w:pPr>
              <w:rPr>
                <w:b/>
                <w:lang w:val="kk-KZ"/>
              </w:rPr>
            </w:pPr>
            <w:r w:rsidRPr="005D7B44">
              <w:rPr>
                <w:b/>
                <w:lang w:val="kk-KZ"/>
              </w:rPr>
              <w:t>Ұсынысты және (немесе) ескертпені қабылдау немесе қабылда</w:t>
            </w:r>
            <w:r w:rsidR="006D07EF" w:rsidRPr="005D7B44">
              <w:rPr>
                <w:b/>
                <w:lang w:val="kk-KZ"/>
              </w:rPr>
              <w:t>мау бойынша дәйектеме</w:t>
            </w:r>
          </w:p>
        </w:tc>
        <w:tc>
          <w:tcPr>
            <w:tcW w:w="1241" w:type="dxa"/>
          </w:tcPr>
          <w:p w:rsidR="00842604" w:rsidRPr="005D7B44" w:rsidRDefault="006D07EF" w:rsidP="006D07EF">
            <w:pPr>
              <w:rPr>
                <w:b/>
                <w:lang w:val="kk-KZ"/>
              </w:rPr>
            </w:pPr>
            <w:r w:rsidRPr="005D7B44">
              <w:rPr>
                <w:b/>
                <w:lang w:val="kk-KZ"/>
              </w:rPr>
              <w:t>Ескерту</w:t>
            </w:r>
          </w:p>
        </w:tc>
      </w:tr>
      <w:tr w:rsidR="005D7B44" w:rsidRPr="005D7B44" w:rsidTr="005D7B44">
        <w:trPr>
          <w:trHeight w:val="96"/>
        </w:trPr>
        <w:tc>
          <w:tcPr>
            <w:tcW w:w="773" w:type="dxa"/>
          </w:tcPr>
          <w:p w:rsidR="006D07EF" w:rsidRPr="005D7B44" w:rsidRDefault="006D07EF" w:rsidP="006D07EF">
            <w:pPr>
              <w:rPr>
                <w:b/>
                <w:lang w:val="kk-KZ"/>
              </w:rPr>
            </w:pPr>
            <w:r w:rsidRPr="005D7B44">
              <w:rPr>
                <w:b/>
                <w:lang w:val="kk-KZ"/>
              </w:rPr>
              <w:t>1</w:t>
            </w:r>
          </w:p>
        </w:tc>
        <w:tc>
          <w:tcPr>
            <w:tcW w:w="1608" w:type="dxa"/>
          </w:tcPr>
          <w:p w:rsidR="006D07EF" w:rsidRPr="005D7B44" w:rsidRDefault="006D07EF" w:rsidP="006D07EF">
            <w:pPr>
              <w:rPr>
                <w:b/>
                <w:lang w:val="kk-KZ"/>
              </w:rPr>
            </w:pPr>
            <w:r w:rsidRPr="005D7B44">
              <w:rPr>
                <w:b/>
                <w:lang w:val="kk-KZ"/>
              </w:rPr>
              <w:t xml:space="preserve">        -</w:t>
            </w:r>
          </w:p>
        </w:tc>
        <w:tc>
          <w:tcPr>
            <w:tcW w:w="2972" w:type="dxa"/>
          </w:tcPr>
          <w:p w:rsidR="006D07EF" w:rsidRPr="005D7B44" w:rsidRDefault="006D07EF" w:rsidP="005D7B44">
            <w:pPr>
              <w:rPr>
                <w:lang w:val="kk-KZ"/>
              </w:rPr>
            </w:pPr>
            <w:r w:rsidRPr="005D7B44">
              <w:rPr>
                <w:lang w:val="kk-KZ"/>
              </w:rPr>
              <w:t xml:space="preserve">2023 жылға мемлекеттік қызмет көрсету бойынша «Ақмола облысы </w:t>
            </w:r>
            <w:r w:rsidR="005D7B44" w:rsidRPr="005D7B44">
              <w:rPr>
                <w:lang w:val="kk-KZ"/>
              </w:rPr>
              <w:t>б</w:t>
            </w:r>
            <w:r w:rsidRPr="005D7B44">
              <w:rPr>
                <w:lang w:val="kk-KZ"/>
              </w:rPr>
              <w:t>ілім басқармасының Аршалы ауданы бойынша білім бөлімінің Анар станциясының жалпы білім беретін мектебі»КММ есебіне ұсыныстар және ескертпелер жоқ</w:t>
            </w:r>
          </w:p>
        </w:tc>
        <w:tc>
          <w:tcPr>
            <w:tcW w:w="1559" w:type="dxa"/>
          </w:tcPr>
          <w:p w:rsidR="006D07EF" w:rsidRPr="005D7B44" w:rsidRDefault="006D07EF" w:rsidP="006D07EF">
            <w:pPr>
              <w:pStyle w:val="a4"/>
              <w:numPr>
                <w:ilvl w:val="0"/>
                <w:numId w:val="4"/>
              </w:numPr>
              <w:rPr>
                <w:b/>
                <w:lang w:val="kk-KZ"/>
              </w:rPr>
            </w:pPr>
          </w:p>
        </w:tc>
        <w:tc>
          <w:tcPr>
            <w:tcW w:w="1418" w:type="dxa"/>
          </w:tcPr>
          <w:p w:rsidR="006D07EF" w:rsidRPr="005D7B44" w:rsidRDefault="006D07EF" w:rsidP="006D07EF">
            <w:pPr>
              <w:rPr>
                <w:b/>
                <w:lang w:val="kk-KZ"/>
              </w:rPr>
            </w:pPr>
            <w:r w:rsidRPr="005D7B44">
              <w:rPr>
                <w:b/>
                <w:lang w:val="kk-KZ"/>
              </w:rPr>
              <w:t xml:space="preserve">         -</w:t>
            </w:r>
          </w:p>
        </w:tc>
        <w:tc>
          <w:tcPr>
            <w:tcW w:w="1241" w:type="dxa"/>
          </w:tcPr>
          <w:p w:rsidR="006D07EF" w:rsidRPr="005D7B44" w:rsidRDefault="006D07EF" w:rsidP="006D07EF">
            <w:pPr>
              <w:rPr>
                <w:b/>
                <w:lang w:val="kk-KZ"/>
              </w:rPr>
            </w:pPr>
            <w:r w:rsidRPr="005D7B44">
              <w:rPr>
                <w:b/>
                <w:lang w:val="kk-KZ"/>
              </w:rPr>
              <w:t xml:space="preserve">      -</w:t>
            </w:r>
          </w:p>
        </w:tc>
      </w:tr>
    </w:tbl>
    <w:p w:rsidR="00842604" w:rsidRPr="005D7B44" w:rsidRDefault="00842604" w:rsidP="006D07EF">
      <w:pPr>
        <w:rPr>
          <w:lang w:val="kk-KZ"/>
        </w:rPr>
      </w:pPr>
    </w:p>
    <w:p w:rsidR="005D7B44" w:rsidRPr="005D7B44" w:rsidRDefault="004409FE" w:rsidP="006D07EF">
      <w:pPr>
        <w:rPr>
          <w:lang w:val="kk-KZ"/>
        </w:rPr>
      </w:pPr>
      <w:r w:rsidRPr="005D7B44">
        <w:rPr>
          <w:lang w:val="kk-KZ"/>
        </w:rPr>
        <w:t xml:space="preserve"> </w:t>
      </w:r>
      <w:r w:rsidR="006D07EF" w:rsidRPr="005D7B44">
        <w:rPr>
          <w:lang w:val="kk-KZ"/>
        </w:rPr>
        <w:t xml:space="preserve"> </w:t>
      </w:r>
    </w:p>
    <w:p w:rsidR="009B1F84" w:rsidRPr="005D7B44" w:rsidRDefault="006D07EF" w:rsidP="006D07EF">
      <w:pPr>
        <w:rPr>
          <w:lang w:val="kk-KZ"/>
        </w:rPr>
      </w:pPr>
      <w:r w:rsidRPr="005D7B44">
        <w:rPr>
          <w:lang w:val="kk-KZ"/>
        </w:rPr>
        <w:t>Басшы                                                                                                               Тыштыбаева Г.Б</w:t>
      </w:r>
    </w:p>
    <w:p w:rsidR="006D07EF" w:rsidRPr="005D7B44" w:rsidRDefault="006D07EF" w:rsidP="006D07EF">
      <w:pPr>
        <w:rPr>
          <w:lang w:val="kk-KZ"/>
        </w:rPr>
      </w:pPr>
      <w:r w:rsidRPr="005D7B44">
        <w:rPr>
          <w:lang w:val="kk-KZ"/>
        </w:rPr>
        <w:t xml:space="preserve">                                                                                                              </w:t>
      </w:r>
    </w:p>
    <w:p w:rsidR="006D07EF" w:rsidRPr="005D7B44" w:rsidRDefault="006D07EF" w:rsidP="006D07EF">
      <w:pPr>
        <w:rPr>
          <w:lang w:val="kk-KZ"/>
        </w:rPr>
      </w:pPr>
      <w:bookmarkStart w:id="0" w:name="_GoBack"/>
      <w:bookmarkEnd w:id="0"/>
      <w:r w:rsidRPr="005D7B44">
        <w:rPr>
          <w:lang w:val="kk-KZ"/>
        </w:rPr>
        <w:t xml:space="preserve">                                                                                                                    «30» наурыз 2024 жыл</w:t>
      </w:r>
    </w:p>
    <w:sectPr w:rsidR="006D07EF" w:rsidRPr="005D7B44" w:rsidSect="002C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5F7"/>
    <w:multiLevelType w:val="hybridMultilevel"/>
    <w:tmpl w:val="C4EC2118"/>
    <w:lvl w:ilvl="0" w:tplc="FA483604">
      <w:start w:val="202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4F9389A"/>
    <w:multiLevelType w:val="hybridMultilevel"/>
    <w:tmpl w:val="BEF43DAE"/>
    <w:lvl w:ilvl="0" w:tplc="E078E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87A13"/>
    <w:multiLevelType w:val="hybridMultilevel"/>
    <w:tmpl w:val="5F98A1B6"/>
    <w:lvl w:ilvl="0" w:tplc="A6EC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A5FB7"/>
    <w:multiLevelType w:val="hybridMultilevel"/>
    <w:tmpl w:val="2B0CF2D4"/>
    <w:lvl w:ilvl="0" w:tplc="D92027DA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34"/>
    <w:rsid w:val="002C737C"/>
    <w:rsid w:val="003409C8"/>
    <w:rsid w:val="004409FE"/>
    <w:rsid w:val="00491134"/>
    <w:rsid w:val="00495713"/>
    <w:rsid w:val="00593239"/>
    <w:rsid w:val="005D7B44"/>
    <w:rsid w:val="006D07EF"/>
    <w:rsid w:val="007A64B2"/>
    <w:rsid w:val="007B226E"/>
    <w:rsid w:val="00842604"/>
    <w:rsid w:val="00853AF3"/>
    <w:rsid w:val="008C2EAD"/>
    <w:rsid w:val="009B1F84"/>
    <w:rsid w:val="009D5DB9"/>
    <w:rsid w:val="00AE7F5E"/>
    <w:rsid w:val="00B03E83"/>
    <w:rsid w:val="00C135AD"/>
    <w:rsid w:val="00D87309"/>
    <w:rsid w:val="00DD774C"/>
    <w:rsid w:val="00F16BD6"/>
    <w:rsid w:val="00F57B01"/>
    <w:rsid w:val="00FC3CE8"/>
    <w:rsid w:val="00F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33E8-FA95-4B17-9B0F-FD9FB613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2024-05-03T10:29:00Z</dcterms:created>
  <dcterms:modified xsi:type="dcterms:W3CDTF">2024-05-03T10:29:00Z</dcterms:modified>
</cp:coreProperties>
</file>